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CA0" w:rsidRDefault="00B91CA0">
      <w:pPr>
        <w:rPr>
          <w:b/>
          <w:sz w:val="28"/>
          <w:szCs w:val="28"/>
        </w:rPr>
      </w:pPr>
      <w:r w:rsidRPr="00B91CA0">
        <w:rPr>
          <w:rFonts w:cs="Calibri"/>
        </w:rPr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Pr="00B91CA0">
        <w:rPr>
          <w:rFonts w:cs="Calibr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74.75pt;height:70.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B91CA0" w:rsidRDefault="00B91CA0">
      <w:pPr>
        <w:rPr>
          <w:b/>
          <w:sz w:val="28"/>
          <w:szCs w:val="28"/>
        </w:rPr>
      </w:pPr>
    </w:p>
    <w:p w:rsidR="00B91CA0" w:rsidRDefault="00DD2C6C">
      <w:pPr>
        <w:jc w:val="center"/>
        <w:rPr>
          <w:b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  </w:t>
      </w:r>
    </w:p>
    <w:p w:rsidR="00B91CA0" w:rsidRDefault="00B91CA0">
      <w:pPr>
        <w:jc w:val="center"/>
        <w:rPr>
          <w:b/>
          <w:sz w:val="28"/>
          <w:szCs w:val="28"/>
        </w:rPr>
      </w:pPr>
    </w:p>
    <w:p w:rsidR="00B91CA0" w:rsidRDefault="00DD2C6C">
      <w:pPr>
        <w:jc w:val="center"/>
        <w:rPr>
          <w:rStyle w:val="af8"/>
          <w:rFonts w:eastAsia="Arial"/>
          <w:bCs w:val="0"/>
          <w:color w:val="000000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В Новосибирском Росреестре прошла «горячая» телефонная линия</w:t>
      </w:r>
      <w:r>
        <w:rPr>
          <w:sz w:val="28"/>
          <w:szCs w:val="28"/>
        </w:rPr>
        <w:t xml:space="preserve"> </w:t>
      </w:r>
      <w:r>
        <w:rPr>
          <w:rStyle w:val="af8"/>
          <w:rFonts w:eastAsia="Arial"/>
          <w:bCs w:val="0"/>
          <w:color w:val="000000"/>
          <w:sz w:val="28"/>
          <w:szCs w:val="28"/>
          <w:shd w:val="clear" w:color="auto" w:fill="FFFFFF"/>
        </w:rPr>
        <w:br/>
        <w:t xml:space="preserve">ко Дню Интернета «О подаче документов в электронном виде» </w:t>
      </w:r>
    </w:p>
    <w:p w:rsidR="00B91CA0" w:rsidRDefault="00B91CA0">
      <w:pPr>
        <w:jc w:val="center"/>
        <w:rPr>
          <w:sz w:val="28"/>
          <w:szCs w:val="28"/>
        </w:rPr>
      </w:pPr>
    </w:p>
    <w:p w:rsidR="00B91CA0" w:rsidRDefault="00DD2C6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Публикуем ответы на поступившие вопросы о подаче документов в электронном виде.</w:t>
      </w:r>
    </w:p>
    <w:p w:rsidR="00B91CA0" w:rsidRDefault="00DD2C6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ходе «горячей» линии даны ответы на следующие вопросы.</w:t>
      </w:r>
    </w:p>
    <w:p w:rsidR="00B91CA0" w:rsidRDefault="00DD2C6C">
      <w:pPr>
        <w:ind w:firstLine="708"/>
        <w:jc w:val="both"/>
        <w:rPr>
          <w:rFonts w:eastAsia="Tinos"/>
          <w:b/>
          <w:color w:val="000000"/>
          <w:sz w:val="28"/>
          <w:szCs w:val="28"/>
        </w:rPr>
      </w:pPr>
      <w:r>
        <w:rPr>
          <w:rFonts w:eastAsia="Tinos"/>
          <w:b/>
          <w:color w:val="000000"/>
          <w:sz w:val="28"/>
          <w:szCs w:val="28"/>
        </w:rPr>
        <w:t>Осуществляется ли прием МФЦ документов о государственном кадастровом учете и (или) государственной регистрации прав в б</w:t>
      </w:r>
      <w:r>
        <w:rPr>
          <w:rFonts w:eastAsia="Tinos"/>
          <w:b/>
          <w:color w:val="000000"/>
          <w:sz w:val="28"/>
          <w:szCs w:val="28"/>
        </w:rPr>
        <w:t>умажном виде от юридического лица – жилищно-строительного кооператива?</w:t>
      </w:r>
    </w:p>
    <w:p w:rsidR="00B91CA0" w:rsidRDefault="00DD2C6C">
      <w:pPr>
        <w:pStyle w:val="af9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 1 января 2026 года возможность подачи заявлений на бумажном носителе сохранится за рядом юридических лиц. К ним относятся: крестьянские (фермерские) хозяйства, садоводческие и огород</w:t>
      </w:r>
      <w:r>
        <w:rPr>
          <w:sz w:val="28"/>
          <w:szCs w:val="28"/>
        </w:rPr>
        <w:t>нические товарищества, гаражные, жилищные и жилищно-строительные кооперативы, а также товарищества собственников жилья.</w:t>
      </w:r>
    </w:p>
    <w:p w:rsidR="00B91CA0" w:rsidRDefault="00DD2C6C">
      <w:pPr>
        <w:pStyle w:val="af9"/>
        <w:shd w:val="clear" w:color="auto" w:fill="FFFFFF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Как возможно подать документы в электронном виде?</w:t>
      </w:r>
    </w:p>
    <w:p w:rsidR="00B91CA0" w:rsidRDefault="00DD2C6C">
      <w:pPr>
        <w:jc w:val="both"/>
        <w:rPr>
          <w:rFonts w:ascii="Tinos" w:hAnsi="Tinos" w:cs="Tinos"/>
        </w:rPr>
      </w:pPr>
      <w:r>
        <w:rPr>
          <w:rFonts w:ascii="Tinos" w:eastAsia="Tinos" w:hAnsi="Tinos" w:cs="Tinos"/>
          <w:sz w:val="28"/>
          <w:szCs w:val="28"/>
        </w:rPr>
        <w:t>Предоставить электронные пакеты документов (заявления о государственном кадастровом уч</w:t>
      </w:r>
      <w:r>
        <w:rPr>
          <w:rFonts w:ascii="Tinos" w:eastAsia="Tinos" w:hAnsi="Tinos" w:cs="Tinos"/>
          <w:sz w:val="28"/>
          <w:szCs w:val="28"/>
        </w:rPr>
        <w:t>ете недвижимого имущества и (или) государственной регистрации прав на недвижимое имущество и прилагаемых к нему документов) можно посредством:</w:t>
      </w:r>
    </w:p>
    <w:p w:rsidR="00B91CA0" w:rsidRDefault="00DD2C6C">
      <w:pPr>
        <w:ind w:firstLine="708"/>
        <w:jc w:val="both"/>
        <w:rPr>
          <w:rFonts w:ascii="Tinos" w:hAnsi="Tinos" w:cs="Tinos"/>
        </w:rPr>
      </w:pPr>
      <w:r>
        <w:rPr>
          <w:rFonts w:ascii="Tinos" w:eastAsia="Tinos" w:hAnsi="Tinos" w:cs="Tinos"/>
          <w:sz w:val="28"/>
          <w:szCs w:val="28"/>
        </w:rPr>
        <w:t>•</w:t>
      </w:r>
      <w:r>
        <w:rPr>
          <w:rFonts w:ascii="Tinos" w:eastAsia="Tinos" w:hAnsi="Tinos" w:cs="Tinos"/>
          <w:sz w:val="28"/>
          <w:szCs w:val="28"/>
        </w:rPr>
        <w:tab/>
        <w:t xml:space="preserve"> Личного кабинета на официальном сайте Росреестра (rosreestr.gov.ru);</w:t>
      </w:r>
    </w:p>
    <w:p w:rsidR="00B91CA0" w:rsidRDefault="00DD2C6C">
      <w:pPr>
        <w:ind w:firstLine="708"/>
        <w:rPr>
          <w:rFonts w:ascii="Tinos" w:hAnsi="Tinos" w:cs="Tinos"/>
        </w:rPr>
      </w:pPr>
      <w:r>
        <w:rPr>
          <w:rFonts w:ascii="Tinos" w:eastAsia="Tinos" w:hAnsi="Tinos" w:cs="Tinos"/>
          <w:sz w:val="28"/>
          <w:szCs w:val="28"/>
        </w:rPr>
        <w:t>•</w:t>
      </w:r>
      <w:r>
        <w:rPr>
          <w:rFonts w:ascii="Tinos" w:eastAsia="Tinos" w:hAnsi="Tinos" w:cs="Tinos"/>
          <w:sz w:val="28"/>
          <w:szCs w:val="28"/>
        </w:rPr>
        <w:tab/>
        <w:t xml:space="preserve"> единого портала государственных и муни</w:t>
      </w:r>
      <w:r>
        <w:rPr>
          <w:rFonts w:ascii="Tinos" w:eastAsia="Tinos" w:hAnsi="Tinos" w:cs="Tinos"/>
          <w:sz w:val="28"/>
          <w:szCs w:val="28"/>
        </w:rPr>
        <w:t>ципальных услуг ЕПГУ (gosuslugi.ru);</w:t>
      </w:r>
    </w:p>
    <w:p w:rsidR="00B91CA0" w:rsidRDefault="00DD2C6C">
      <w:pPr>
        <w:ind w:firstLine="708"/>
        <w:jc w:val="both"/>
        <w:rPr>
          <w:rFonts w:ascii="Tinos" w:hAnsi="Tinos" w:cs="Tinos"/>
        </w:rPr>
      </w:pPr>
      <w:r>
        <w:rPr>
          <w:rFonts w:ascii="Tinos" w:eastAsia="Tinos" w:hAnsi="Tinos" w:cs="Tinos"/>
          <w:sz w:val="28"/>
          <w:szCs w:val="28"/>
        </w:rPr>
        <w:t>•</w:t>
      </w:r>
      <w:r>
        <w:rPr>
          <w:rFonts w:ascii="Tinos" w:eastAsia="Tinos" w:hAnsi="Tinos" w:cs="Tinos"/>
          <w:sz w:val="28"/>
          <w:szCs w:val="28"/>
        </w:rPr>
        <w:tab/>
        <w:t xml:space="preserve"> информационных технологий взаимодействия кредитной организации с органом регистрации прав и иных электронных площадок,  осуществляющих деятельность на рынке электронных услуг.</w:t>
      </w:r>
    </w:p>
    <w:p w:rsidR="00B91CA0" w:rsidRDefault="00B91CA0">
      <w:pPr>
        <w:pStyle w:val="af9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bookmarkStart w:id="0" w:name="_GoBack"/>
      <w:bookmarkEnd w:id="0"/>
    </w:p>
    <w:p w:rsidR="00B91CA0" w:rsidRDefault="00B91CA0">
      <w:pPr>
        <w:ind w:firstLine="720"/>
        <w:jc w:val="both"/>
        <w:rPr>
          <w:b/>
          <w:sz w:val="28"/>
          <w:szCs w:val="28"/>
        </w:rPr>
      </w:pPr>
    </w:p>
    <w:p w:rsidR="00B91CA0" w:rsidRDefault="00DD2C6C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</w:t>
      </w:r>
      <w:r>
        <w:rPr>
          <w:rFonts w:ascii="Segoe UI" w:eastAsia="Quattrocento Sans" w:hAnsi="Segoe UI" w:cs="Segoe UI"/>
          <w:b/>
          <w:i/>
          <w:color w:val="000000"/>
        </w:rPr>
        <w:t xml:space="preserve">Управлением Росреестра </w:t>
      </w:r>
    </w:p>
    <w:p w:rsidR="00B91CA0" w:rsidRDefault="00DD2C6C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B91CA0" w:rsidRDefault="00B91CA0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B91CA0" w:rsidRDefault="00B91CA0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B91CA0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B91CA0" w:rsidRDefault="00DD2C6C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B91CA0" w:rsidRDefault="00DD2C6C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 xml:space="preserve"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</w:t>
      </w:r>
      <w:r>
        <w:rPr>
          <w:rFonts w:ascii="Segoe UI" w:hAnsi="Segoe UI" w:cs="Segoe UI"/>
          <w:sz w:val="18"/>
          <w:szCs w:val="18"/>
        </w:rPr>
        <w:lastRenderedPageBreak/>
        <w:t xml:space="preserve">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>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</w:t>
      </w:r>
      <w:r>
        <w:rPr>
          <w:rFonts w:ascii="Segoe UI" w:hAnsi="Segoe UI" w:cs="Segoe UI"/>
          <w:sz w:val="18"/>
          <w:szCs w:val="18"/>
        </w:rPr>
        <w:t>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</w:t>
      </w:r>
      <w:r>
        <w:rPr>
          <w:rFonts w:ascii="Segoe UI" w:hAnsi="Segoe UI" w:cs="Segoe UI"/>
          <w:sz w:val="18"/>
          <w:szCs w:val="18"/>
        </w:rPr>
        <w:t>ляется Светлана Евгеньевна Рягузова.</w:t>
      </w:r>
    </w:p>
    <w:p w:rsidR="00B91CA0" w:rsidRDefault="00B91CA0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B91CA0" w:rsidRDefault="00DD2C6C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B91CA0" w:rsidRDefault="00DD2C6C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B91CA0" w:rsidRDefault="00DD2C6C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B91CA0" w:rsidRDefault="00DD2C6C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DD2C6C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B91CA0" w:rsidRDefault="00B91CA0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DD2C6C">
          <w:rPr>
            <w:rStyle w:val="14"/>
            <w:rFonts w:ascii="Segoe UI" w:hAnsi="Segoe UI" w:cs="Segoe UI"/>
            <w:sz w:val="18"/>
            <w:lang w:val="en-US"/>
          </w:rPr>
          <w:t>oko</w:t>
        </w:r>
        <w:r w:rsidR="00DD2C6C" w:rsidRPr="00DD2C6C">
          <w:rPr>
            <w:rStyle w:val="14"/>
            <w:rFonts w:ascii="Segoe UI" w:hAnsi="Segoe UI" w:cs="Segoe UI"/>
            <w:sz w:val="18"/>
          </w:rPr>
          <w:t>@</w:t>
        </w:r>
        <w:r w:rsidR="00DD2C6C">
          <w:rPr>
            <w:rStyle w:val="14"/>
            <w:rFonts w:ascii="Segoe UI" w:hAnsi="Segoe UI" w:cs="Segoe UI"/>
            <w:sz w:val="18"/>
            <w:lang w:val="en-US"/>
          </w:rPr>
          <w:t>r</w:t>
        </w:r>
        <w:r w:rsidR="00DD2C6C">
          <w:rPr>
            <w:rStyle w:val="14"/>
            <w:rFonts w:ascii="Segoe UI" w:hAnsi="Segoe UI" w:cs="Segoe UI"/>
            <w:sz w:val="18"/>
          </w:rPr>
          <w:t>54</w:t>
        </w:r>
        <w:r w:rsidR="00DD2C6C" w:rsidRPr="00DD2C6C">
          <w:rPr>
            <w:rStyle w:val="14"/>
            <w:rFonts w:ascii="Segoe UI" w:hAnsi="Segoe UI" w:cs="Segoe UI"/>
            <w:sz w:val="18"/>
          </w:rPr>
          <w:t>.</w:t>
        </w:r>
        <w:r w:rsidR="00DD2C6C">
          <w:rPr>
            <w:rStyle w:val="14"/>
            <w:rFonts w:ascii="Segoe UI" w:hAnsi="Segoe UI" w:cs="Segoe UI"/>
            <w:sz w:val="18"/>
            <w:lang w:val="en-US"/>
          </w:rPr>
          <w:t>rosreestr</w:t>
        </w:r>
        <w:r w:rsidR="00DD2C6C" w:rsidRPr="00DD2C6C">
          <w:rPr>
            <w:rStyle w:val="14"/>
            <w:rFonts w:ascii="Segoe UI" w:hAnsi="Segoe UI" w:cs="Segoe UI"/>
            <w:sz w:val="18"/>
          </w:rPr>
          <w:t>.</w:t>
        </w:r>
        <w:r w:rsidR="00DD2C6C">
          <w:rPr>
            <w:rStyle w:val="14"/>
            <w:rFonts w:ascii="Segoe UI" w:hAnsi="Segoe UI" w:cs="Segoe UI"/>
            <w:sz w:val="18"/>
            <w:lang w:val="en-US"/>
          </w:rPr>
          <w:t>ru</w:t>
        </w:r>
      </w:hyperlink>
      <w:r w:rsidR="00DD2C6C" w:rsidRPr="00DD2C6C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B91CA0" w:rsidRPr="00DD2C6C" w:rsidRDefault="00DD2C6C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DD2C6C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r w:rsidRPr="00DD2C6C">
          <w:rPr>
            <w:rFonts w:ascii="Segoe UI" w:hAnsi="Segoe UI" w:cs="Segoe UI"/>
            <w:color w:val="0000FF"/>
            <w:u w:val="single"/>
          </w:rPr>
          <w:t>Росреестр</w:t>
        </w:r>
      </w:hyperlink>
    </w:p>
    <w:p w:rsidR="00B91CA0" w:rsidRDefault="00DD2C6C">
      <w:pPr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hyperlink r:id="rId10" w:history="1">
        <w:r w:rsidRPr="00DD2C6C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14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14"/>
          <w:rFonts w:ascii="Segoe UI" w:hAnsi="Segoe UI" w:cs="Segoe UI"/>
          <w:sz w:val="18"/>
          <w:szCs w:val="18"/>
        </w:rPr>
        <w:t xml:space="preserve">, </w:t>
      </w:r>
      <w:hyperlink r:id="rId12" w:history="1">
        <w:r w:rsidRPr="00DD2C6C">
          <w:rPr>
            <w:rStyle w:val="14"/>
            <w:rFonts w:ascii="Segoe UI" w:hAnsi="Segoe UI" w:cs="Segoe UI"/>
          </w:rPr>
          <w:t>Яндекс</w:t>
        </w:r>
        <w:r>
          <w:rPr>
            <w:rStyle w:val="14"/>
            <w:rFonts w:ascii="Segoe UI" w:hAnsi="Segoe UI" w:cs="Segoe UI"/>
          </w:rPr>
          <w:t>.</w:t>
        </w:r>
        <w:r w:rsidRPr="00DD2C6C">
          <w:rPr>
            <w:rStyle w:val="14"/>
            <w:rFonts w:ascii="Segoe UI" w:hAnsi="Segoe UI" w:cs="Segoe UI"/>
          </w:rPr>
          <w:t>Дзен</w:t>
        </w:r>
      </w:hyperlink>
      <w:r>
        <w:rPr>
          <w:rStyle w:val="14"/>
          <w:rFonts w:ascii="Segoe UI" w:hAnsi="Segoe UI" w:cs="Segoe UI"/>
        </w:rPr>
        <w:t xml:space="preserve">, </w:t>
      </w:r>
      <w:hyperlink r:id="rId13" w:history="1">
        <w:r>
          <w:rPr>
            <w:rStyle w:val="14"/>
            <w:rFonts w:ascii="Segoe UI" w:hAnsi="Segoe UI" w:cs="Segoe UI"/>
          </w:rPr>
          <w:t>Телеграм</w:t>
        </w:r>
      </w:hyperlink>
    </w:p>
    <w:p w:rsidR="00B91CA0" w:rsidRDefault="00B91CA0">
      <w:pPr>
        <w:jc w:val="both"/>
      </w:pPr>
    </w:p>
    <w:p w:rsidR="00B91CA0" w:rsidRDefault="00B91CA0">
      <w:pPr>
        <w:jc w:val="both"/>
      </w:pPr>
    </w:p>
    <w:p w:rsidR="00B91CA0" w:rsidRDefault="00B91CA0">
      <w:pPr>
        <w:jc w:val="both"/>
      </w:pPr>
    </w:p>
    <w:p w:rsidR="00B91CA0" w:rsidRDefault="00B91CA0">
      <w:pPr>
        <w:jc w:val="both"/>
      </w:pPr>
    </w:p>
    <w:p w:rsidR="00B91CA0" w:rsidRDefault="00B91CA0">
      <w:pPr>
        <w:jc w:val="both"/>
      </w:pPr>
    </w:p>
    <w:p w:rsidR="00B91CA0" w:rsidRDefault="00B91CA0">
      <w:pPr>
        <w:jc w:val="both"/>
      </w:pPr>
    </w:p>
    <w:p w:rsidR="00B91CA0" w:rsidRDefault="00B91CA0">
      <w:pPr>
        <w:jc w:val="both"/>
      </w:pPr>
    </w:p>
    <w:p w:rsidR="00B91CA0" w:rsidRDefault="00B91CA0">
      <w:pPr>
        <w:jc w:val="both"/>
      </w:pPr>
    </w:p>
    <w:p w:rsidR="00B91CA0" w:rsidRDefault="00B91CA0">
      <w:pPr>
        <w:jc w:val="both"/>
        <w:rPr>
          <w:sz w:val="28"/>
          <w:szCs w:val="28"/>
        </w:rPr>
      </w:pPr>
    </w:p>
    <w:p w:rsidR="00B91CA0" w:rsidRDefault="00B91CA0">
      <w:pPr>
        <w:jc w:val="both"/>
        <w:rPr>
          <w:sz w:val="28"/>
          <w:szCs w:val="28"/>
        </w:rPr>
      </w:pPr>
    </w:p>
    <w:p w:rsidR="00B91CA0" w:rsidRDefault="00B91CA0">
      <w:pPr>
        <w:jc w:val="both"/>
        <w:rPr>
          <w:sz w:val="28"/>
          <w:szCs w:val="28"/>
        </w:rPr>
      </w:pPr>
    </w:p>
    <w:sectPr w:rsidR="00B91CA0" w:rsidSect="00B91CA0">
      <w:headerReference w:type="even" r:id="rId14"/>
      <w:footerReference w:type="default" r:id="rId15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1CA0" w:rsidRDefault="00DD2C6C">
      <w:r>
        <w:separator/>
      </w:r>
    </w:p>
  </w:endnote>
  <w:endnote w:type="continuationSeparator" w:id="0">
    <w:p w:rsidR="00B91CA0" w:rsidRDefault="00DD2C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no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CA0" w:rsidRDefault="00B91CA0">
    <w:pPr>
      <w:jc w:val="both"/>
      <w:rPr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1CA0" w:rsidRDefault="00DD2C6C">
      <w:r>
        <w:separator/>
      </w:r>
    </w:p>
  </w:footnote>
  <w:footnote w:type="continuationSeparator" w:id="0">
    <w:p w:rsidR="00B91CA0" w:rsidRDefault="00DD2C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CA0" w:rsidRDefault="00B91CA0">
    <w:pPr>
      <w:pStyle w:val="Header"/>
      <w:framePr w:wrap="around" w:vAnchor="text" w:hAnchor="margin" w:xAlign="center" w:y="1"/>
      <w:rPr>
        <w:rStyle w:val="af6"/>
      </w:rPr>
    </w:pPr>
    <w:r>
      <w:rPr>
        <w:rStyle w:val="af6"/>
      </w:rPr>
      <w:fldChar w:fldCharType="begin"/>
    </w:r>
    <w:r w:rsidR="00DD2C6C"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B91CA0" w:rsidRDefault="00B91CA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85415"/>
    <w:multiLevelType w:val="hybridMultilevel"/>
    <w:tmpl w:val="D41CC0FC"/>
    <w:lvl w:ilvl="0" w:tplc="10A4EB46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77C09048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91ECAD8E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CDB41A64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C046BC76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9C5CFA96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167879A0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59CEAA18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F814CD34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1">
    <w:nsid w:val="3E9C1661"/>
    <w:multiLevelType w:val="hybridMultilevel"/>
    <w:tmpl w:val="7BBA02BC"/>
    <w:lvl w:ilvl="0" w:tplc="45E254FC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/>
      </w:rPr>
    </w:lvl>
    <w:lvl w:ilvl="1" w:tplc="9AA2ADBC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/>
      </w:rPr>
    </w:lvl>
    <w:lvl w:ilvl="2" w:tplc="70BEB596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/>
      </w:rPr>
    </w:lvl>
    <w:lvl w:ilvl="3" w:tplc="CD667B24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/>
      </w:rPr>
    </w:lvl>
    <w:lvl w:ilvl="4" w:tplc="8CF28200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/>
      </w:rPr>
    </w:lvl>
    <w:lvl w:ilvl="5" w:tplc="DAEACDFA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/>
      </w:rPr>
    </w:lvl>
    <w:lvl w:ilvl="6" w:tplc="ADC273AE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/>
      </w:rPr>
    </w:lvl>
    <w:lvl w:ilvl="7" w:tplc="7A9644C0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/>
      </w:rPr>
    </w:lvl>
    <w:lvl w:ilvl="8" w:tplc="E280FAE2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/>
      </w:rPr>
    </w:lvl>
  </w:abstractNum>
  <w:abstractNum w:abstractNumId="2">
    <w:nsid w:val="49A205A9"/>
    <w:multiLevelType w:val="hybridMultilevel"/>
    <w:tmpl w:val="99049E6E"/>
    <w:lvl w:ilvl="0" w:tplc="67E06D7A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/>
        <w:color w:val="000000"/>
      </w:rPr>
    </w:lvl>
    <w:lvl w:ilvl="1" w:tplc="524C85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38049A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17C292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1A523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92485C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4ABF2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5E448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7FC707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86A7385"/>
    <w:multiLevelType w:val="hybridMultilevel"/>
    <w:tmpl w:val="1C0440E0"/>
    <w:lvl w:ilvl="0" w:tplc="5BAE8EF2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 CYR"/>
      </w:rPr>
    </w:lvl>
    <w:lvl w:ilvl="1" w:tplc="5B4CD1A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8CA4E32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ED58E11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DA5C817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B282ADE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2C96E26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3188A75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148CB8E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1CA0"/>
    <w:rsid w:val="00B91CA0"/>
    <w:rsid w:val="00DD2C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B91CA0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B91CA0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B91CA0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B91CA0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B91CA0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B91CA0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B91CA0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B91CA0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B91CA0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link w:val="a3"/>
    <w:uiPriority w:val="10"/>
    <w:rsid w:val="00B91CA0"/>
    <w:rPr>
      <w:sz w:val="48"/>
      <w:szCs w:val="48"/>
    </w:rPr>
  </w:style>
  <w:style w:type="character" w:customStyle="1" w:styleId="SubtitleChar">
    <w:name w:val="Subtitle Char"/>
    <w:basedOn w:val="a0"/>
    <w:link w:val="a4"/>
    <w:uiPriority w:val="11"/>
    <w:rsid w:val="00B91CA0"/>
    <w:rPr>
      <w:sz w:val="24"/>
      <w:szCs w:val="24"/>
    </w:rPr>
  </w:style>
  <w:style w:type="character" w:customStyle="1" w:styleId="QuoteChar">
    <w:name w:val="Quote Char"/>
    <w:link w:val="2"/>
    <w:uiPriority w:val="29"/>
    <w:rsid w:val="00B91CA0"/>
    <w:rPr>
      <w:i/>
    </w:rPr>
  </w:style>
  <w:style w:type="character" w:customStyle="1" w:styleId="IntenseQuoteChar">
    <w:name w:val="Intense Quote Char"/>
    <w:link w:val="a5"/>
    <w:uiPriority w:val="30"/>
    <w:rsid w:val="00B91CA0"/>
    <w:rPr>
      <w:i/>
    </w:rPr>
  </w:style>
  <w:style w:type="paragraph" w:customStyle="1" w:styleId="Caption">
    <w:name w:val="Caption"/>
    <w:basedOn w:val="a"/>
    <w:next w:val="a"/>
    <w:uiPriority w:val="35"/>
    <w:semiHidden/>
    <w:unhideWhenUsed/>
    <w:qFormat/>
    <w:rsid w:val="00B91CA0"/>
    <w:pPr>
      <w:spacing w:line="276" w:lineRule="auto"/>
    </w:pPr>
    <w:rPr>
      <w:b/>
      <w:bCs/>
      <w:color w:val="4F81BD" w:themeColor="accent1"/>
      <w:sz w:val="18"/>
      <w:szCs w:val="18"/>
    </w:rPr>
  </w:style>
  <w:style w:type="table" w:customStyle="1" w:styleId="PlainTable1">
    <w:name w:val="Plain Table 1"/>
    <w:basedOn w:val="a1"/>
    <w:uiPriority w:val="59"/>
    <w:rsid w:val="00B91CA0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B91CA0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B91CA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B91CA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B91CA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B91CA0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2">
    <w:name w:val="Grid Table 2"/>
    <w:basedOn w:val="a1"/>
    <w:uiPriority w:val="99"/>
    <w:rsid w:val="00B91CA0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">
    <w:name w:val="Grid Table 3"/>
    <w:basedOn w:val="a1"/>
    <w:uiPriority w:val="99"/>
    <w:rsid w:val="00B91CA0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">
    <w:name w:val="Grid Table 4"/>
    <w:basedOn w:val="a1"/>
    <w:uiPriority w:val="59"/>
    <w:rsid w:val="00B91CA0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5Dark">
    <w:name w:val="Grid Table 5 Dark"/>
    <w:basedOn w:val="a1"/>
    <w:uiPriority w:val="99"/>
    <w:rsid w:val="00B91CA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rsid w:val="00B91CA0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B91CA0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B91CA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">
    <w:name w:val="List Table 2"/>
    <w:basedOn w:val="a1"/>
    <w:uiPriority w:val="99"/>
    <w:rsid w:val="00B91CA0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3">
    <w:name w:val="List Table 3"/>
    <w:basedOn w:val="a1"/>
    <w:uiPriority w:val="99"/>
    <w:rsid w:val="00B91CA0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a1"/>
    <w:uiPriority w:val="99"/>
    <w:rsid w:val="00B91CA0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5Dark">
    <w:name w:val="List Table 5 Dark"/>
    <w:basedOn w:val="a1"/>
    <w:uiPriority w:val="99"/>
    <w:rsid w:val="00B91CA0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rsid w:val="00B91CA0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rsid w:val="00B91CA0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FootnoteTextChar">
    <w:name w:val="Footnote Text Char"/>
    <w:link w:val="a6"/>
    <w:uiPriority w:val="99"/>
    <w:rsid w:val="00B91CA0"/>
    <w:rPr>
      <w:sz w:val="18"/>
    </w:rPr>
  </w:style>
  <w:style w:type="character" w:customStyle="1" w:styleId="EndnoteTextChar">
    <w:name w:val="Endnote Text Char"/>
    <w:link w:val="a7"/>
    <w:uiPriority w:val="99"/>
    <w:rsid w:val="00B91CA0"/>
    <w:rPr>
      <w:sz w:val="20"/>
    </w:rPr>
  </w:style>
  <w:style w:type="paragraph" w:customStyle="1" w:styleId="11">
    <w:name w:val="Заголовок 11"/>
    <w:basedOn w:val="a"/>
    <w:next w:val="a"/>
    <w:link w:val="Heading1Char"/>
    <w:uiPriority w:val="9"/>
    <w:qFormat/>
    <w:rsid w:val="00B91CA0"/>
    <w:pPr>
      <w:keepNext/>
      <w:keepLines/>
      <w:spacing w:before="480" w:after="200"/>
      <w:outlineLvl w:val="0"/>
    </w:pPr>
    <w:rPr>
      <w:rFonts w:ascii="Arial" w:eastAsia="Arial" w:hAnsi="Arial"/>
      <w:sz w:val="40"/>
      <w:szCs w:val="40"/>
    </w:rPr>
  </w:style>
  <w:style w:type="character" w:customStyle="1" w:styleId="Heading1Char">
    <w:name w:val="Heading 1 Char"/>
    <w:link w:val="11"/>
    <w:uiPriority w:val="9"/>
    <w:rsid w:val="00B91CA0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91CA0"/>
    <w:pPr>
      <w:keepNext/>
      <w:keepLines/>
      <w:spacing w:before="360" w:after="200"/>
      <w:outlineLvl w:val="1"/>
    </w:pPr>
    <w:rPr>
      <w:rFonts w:ascii="Arial" w:eastAsia="Arial" w:hAnsi="Arial"/>
      <w:sz w:val="34"/>
    </w:rPr>
  </w:style>
  <w:style w:type="character" w:customStyle="1" w:styleId="Heading2Char">
    <w:name w:val="Heading 2 Char"/>
    <w:link w:val="21"/>
    <w:uiPriority w:val="9"/>
    <w:rsid w:val="00B91CA0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91CA0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</w:rPr>
  </w:style>
  <w:style w:type="character" w:customStyle="1" w:styleId="Heading3Char">
    <w:name w:val="Heading 3 Char"/>
    <w:link w:val="31"/>
    <w:uiPriority w:val="9"/>
    <w:rsid w:val="00B91CA0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91CA0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B91CA0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91CA0"/>
    <w:pPr>
      <w:keepNext/>
      <w:keepLines/>
      <w:spacing w:before="320" w:after="200"/>
      <w:outlineLvl w:val="4"/>
    </w:pPr>
    <w:rPr>
      <w:rFonts w:ascii="Arial" w:eastAsia="Arial" w:hAnsi="Arial"/>
      <w:b/>
      <w:bCs/>
      <w:sz w:val="24"/>
      <w:szCs w:val="24"/>
    </w:rPr>
  </w:style>
  <w:style w:type="character" w:customStyle="1" w:styleId="Heading5Char">
    <w:name w:val="Heading 5 Char"/>
    <w:link w:val="51"/>
    <w:uiPriority w:val="9"/>
    <w:rsid w:val="00B91CA0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91CA0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sid w:val="00B91CA0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91CA0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sid w:val="00B91CA0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91CA0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sid w:val="00B91CA0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91CA0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B91CA0"/>
    <w:rPr>
      <w:rFonts w:ascii="Arial" w:eastAsia="Arial" w:hAnsi="Arial" w:cs="Arial"/>
      <w:i/>
      <w:iCs/>
      <w:sz w:val="21"/>
      <w:szCs w:val="21"/>
    </w:rPr>
  </w:style>
  <w:style w:type="paragraph" w:styleId="a8">
    <w:name w:val="List Paragraph"/>
    <w:basedOn w:val="a"/>
    <w:uiPriority w:val="34"/>
    <w:qFormat/>
    <w:rsid w:val="00B91CA0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No Spacing"/>
    <w:uiPriority w:val="1"/>
    <w:qFormat/>
    <w:rsid w:val="00B91CA0"/>
    <w:rPr>
      <w:lang w:eastAsia="zh-CN"/>
    </w:rPr>
  </w:style>
  <w:style w:type="paragraph" w:styleId="a3">
    <w:name w:val="Title"/>
    <w:basedOn w:val="a"/>
    <w:next w:val="a"/>
    <w:link w:val="aa"/>
    <w:uiPriority w:val="10"/>
    <w:qFormat/>
    <w:rsid w:val="00B91CA0"/>
    <w:pPr>
      <w:spacing w:before="300" w:after="200"/>
      <w:contextualSpacing/>
    </w:pPr>
    <w:rPr>
      <w:sz w:val="48"/>
      <w:szCs w:val="48"/>
    </w:rPr>
  </w:style>
  <w:style w:type="character" w:customStyle="1" w:styleId="aa">
    <w:name w:val="Название Знак"/>
    <w:link w:val="a3"/>
    <w:uiPriority w:val="10"/>
    <w:rsid w:val="00B91CA0"/>
    <w:rPr>
      <w:sz w:val="48"/>
      <w:szCs w:val="48"/>
    </w:rPr>
  </w:style>
  <w:style w:type="paragraph" w:styleId="a4">
    <w:name w:val="Subtitle"/>
    <w:basedOn w:val="a"/>
    <w:next w:val="a"/>
    <w:link w:val="ab"/>
    <w:uiPriority w:val="11"/>
    <w:qFormat/>
    <w:rsid w:val="00B91CA0"/>
    <w:pPr>
      <w:spacing w:before="200" w:after="200"/>
    </w:pPr>
    <w:rPr>
      <w:sz w:val="24"/>
      <w:szCs w:val="24"/>
    </w:rPr>
  </w:style>
  <w:style w:type="character" w:customStyle="1" w:styleId="ab">
    <w:name w:val="Подзаголовок Знак"/>
    <w:link w:val="a4"/>
    <w:uiPriority w:val="11"/>
    <w:rsid w:val="00B91CA0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91CA0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91CA0"/>
    <w:rPr>
      <w:i/>
    </w:rPr>
  </w:style>
  <w:style w:type="paragraph" w:styleId="a5">
    <w:name w:val="Intense Quote"/>
    <w:basedOn w:val="a"/>
    <w:next w:val="a"/>
    <w:link w:val="ac"/>
    <w:uiPriority w:val="30"/>
    <w:qFormat/>
    <w:rsid w:val="00B91CA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c">
    <w:name w:val="Выделенная цитата Знак"/>
    <w:link w:val="a5"/>
    <w:uiPriority w:val="30"/>
    <w:rsid w:val="00B91CA0"/>
    <w:rPr>
      <w:i/>
    </w:rPr>
  </w:style>
  <w:style w:type="paragraph" w:customStyle="1" w:styleId="10">
    <w:name w:val="Верхний колонтитул1"/>
    <w:basedOn w:val="a"/>
    <w:link w:val="HeaderChar"/>
    <w:uiPriority w:val="99"/>
    <w:unhideWhenUsed/>
    <w:rsid w:val="00B91CA0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0"/>
    <w:uiPriority w:val="99"/>
    <w:rsid w:val="00B91CA0"/>
  </w:style>
  <w:style w:type="paragraph" w:customStyle="1" w:styleId="12">
    <w:name w:val="Нижний колонтитул1"/>
    <w:basedOn w:val="a"/>
    <w:link w:val="CaptionChar"/>
    <w:uiPriority w:val="99"/>
    <w:unhideWhenUsed/>
    <w:rsid w:val="00B91CA0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B91CA0"/>
  </w:style>
  <w:style w:type="paragraph" w:customStyle="1" w:styleId="13">
    <w:name w:val="Название объекта1"/>
    <w:basedOn w:val="a"/>
    <w:next w:val="a"/>
    <w:uiPriority w:val="35"/>
    <w:semiHidden/>
    <w:unhideWhenUsed/>
    <w:qFormat/>
    <w:rsid w:val="00B91CA0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link w:val="12"/>
    <w:uiPriority w:val="99"/>
    <w:rsid w:val="00B91CA0"/>
  </w:style>
  <w:style w:type="table" w:styleId="ad">
    <w:name w:val="Table Grid"/>
    <w:basedOn w:val="a1"/>
    <w:rsid w:val="00B91CA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B91CA0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rsid w:val="00B91CA0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sid w:val="00B91CA0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uiPriority w:val="99"/>
    <w:rsid w:val="00B91CA0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0">
    <w:name w:val="Таблица простая 41"/>
    <w:uiPriority w:val="99"/>
    <w:rsid w:val="00B91CA0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0">
    <w:name w:val="Таблица простая 51"/>
    <w:uiPriority w:val="99"/>
    <w:rsid w:val="00B91CA0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sid w:val="00B91CA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B91CA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B91CA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B91CA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B91CA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B91CA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B91CA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sid w:val="00B91CA0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B91CA0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B91CA0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B91CA0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B91CA0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B91CA0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B91CA0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sid w:val="00B91CA0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B91CA0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B91CA0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B91CA0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B91CA0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B91CA0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B91CA0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sid w:val="00B91CA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B91CA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B91CA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B91CA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B91CA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B91CA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B91CA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sid w:val="00B91CA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B91CA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B91CA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B91CA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B91CA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B91CA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B91CA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sid w:val="00B91CA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B91CA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B91CA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B91CA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B91CA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B91CA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B91CA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sid w:val="00B91CA0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B91CA0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B91CA0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B91CA0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B91CA0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B91CA0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B91CA0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sid w:val="00B91CA0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B91CA0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B91CA0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B91CA0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B91CA0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B91CA0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B91CA0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sid w:val="00B91CA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B91CA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B91CA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B91CA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B91CA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B91CA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B91CA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sid w:val="00B91CA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B91CA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B91CA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B91CA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B91CA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B91CA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B91CA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sid w:val="00B91CA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B91CA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B91CA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B91CA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B91CA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B91CA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B91CA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sid w:val="00B91CA0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B91CA0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B91CA0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B91CA0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B91CA0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B91CA0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B91CA0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sid w:val="00B91CA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B91CA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B91CA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B91CA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B91CA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B91CA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B91CA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sid w:val="00B91CA0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B91CA0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B91CA0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B91CA0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B91CA0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B91CA0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B91CA0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B91CA0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B91CA0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B91CA0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B91CA0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B91CA0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B91CA0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B91CA0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B91CA0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B91CA0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B91CA0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B91CA0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B91CA0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B91CA0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B91CA0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B91CA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B91CA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B91CA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B91CA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link w:val="14"/>
    <w:uiPriority w:val="99"/>
    <w:rsid w:val="00B91CA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B91CA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B91CA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e">
    <w:name w:val="Hyperlink"/>
    <w:rsid w:val="00B91CA0"/>
    <w:rPr>
      <w:rFonts w:ascii="Verdana" w:hAnsi="Verdana"/>
      <w:color w:val="0000FF"/>
      <w:u w:val="single"/>
      <w:lang w:val="en-US" w:eastAsia="en-US" w:bidi="ar-SA"/>
    </w:rPr>
  </w:style>
  <w:style w:type="paragraph" w:styleId="a6">
    <w:name w:val="footnote text"/>
    <w:basedOn w:val="a"/>
    <w:link w:val="af"/>
    <w:uiPriority w:val="99"/>
    <w:semiHidden/>
    <w:unhideWhenUsed/>
    <w:rsid w:val="00B91CA0"/>
    <w:pPr>
      <w:spacing w:after="40"/>
    </w:pPr>
    <w:rPr>
      <w:sz w:val="18"/>
    </w:rPr>
  </w:style>
  <w:style w:type="character" w:customStyle="1" w:styleId="af">
    <w:name w:val="Текст сноски Знак"/>
    <w:link w:val="a6"/>
    <w:uiPriority w:val="99"/>
    <w:rsid w:val="00B91CA0"/>
    <w:rPr>
      <w:sz w:val="18"/>
    </w:rPr>
  </w:style>
  <w:style w:type="character" w:styleId="af0">
    <w:name w:val="footnote reference"/>
    <w:uiPriority w:val="99"/>
    <w:unhideWhenUsed/>
    <w:rsid w:val="00B91CA0"/>
    <w:rPr>
      <w:vertAlign w:val="superscript"/>
    </w:rPr>
  </w:style>
  <w:style w:type="paragraph" w:styleId="a7">
    <w:name w:val="endnote text"/>
    <w:basedOn w:val="a"/>
    <w:link w:val="af1"/>
    <w:uiPriority w:val="99"/>
    <w:semiHidden/>
    <w:unhideWhenUsed/>
    <w:rsid w:val="00B91CA0"/>
  </w:style>
  <w:style w:type="character" w:customStyle="1" w:styleId="af1">
    <w:name w:val="Текст концевой сноски Знак"/>
    <w:link w:val="a7"/>
    <w:uiPriority w:val="99"/>
    <w:rsid w:val="00B91CA0"/>
    <w:rPr>
      <w:sz w:val="20"/>
    </w:rPr>
  </w:style>
  <w:style w:type="character" w:styleId="af2">
    <w:name w:val="endnote reference"/>
    <w:uiPriority w:val="99"/>
    <w:semiHidden/>
    <w:unhideWhenUsed/>
    <w:rsid w:val="00B91CA0"/>
    <w:rPr>
      <w:vertAlign w:val="superscript"/>
    </w:rPr>
  </w:style>
  <w:style w:type="paragraph" w:styleId="15">
    <w:name w:val="toc 1"/>
    <w:basedOn w:val="a"/>
    <w:next w:val="a"/>
    <w:uiPriority w:val="39"/>
    <w:unhideWhenUsed/>
    <w:rsid w:val="00B91CA0"/>
    <w:pPr>
      <w:spacing w:after="57"/>
    </w:pPr>
  </w:style>
  <w:style w:type="paragraph" w:styleId="22">
    <w:name w:val="toc 2"/>
    <w:basedOn w:val="a"/>
    <w:next w:val="a"/>
    <w:uiPriority w:val="39"/>
    <w:unhideWhenUsed/>
    <w:rsid w:val="00B91CA0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91CA0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91CA0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91CA0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91CA0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91CA0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91CA0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91CA0"/>
    <w:pPr>
      <w:spacing w:after="57"/>
      <w:ind w:left="2268"/>
    </w:pPr>
  </w:style>
  <w:style w:type="paragraph" w:styleId="af3">
    <w:name w:val="TOC Heading"/>
    <w:uiPriority w:val="39"/>
    <w:unhideWhenUsed/>
    <w:rsid w:val="00B91CA0"/>
    <w:rPr>
      <w:lang w:eastAsia="zh-CN"/>
    </w:rPr>
  </w:style>
  <w:style w:type="paragraph" w:styleId="af4">
    <w:name w:val="table of figures"/>
    <w:basedOn w:val="a"/>
    <w:next w:val="a"/>
    <w:uiPriority w:val="99"/>
    <w:unhideWhenUsed/>
    <w:rsid w:val="00B91CA0"/>
  </w:style>
  <w:style w:type="paragraph" w:customStyle="1" w:styleId="1">
    <w:name w:val="Знак1"/>
    <w:basedOn w:val="a"/>
    <w:semiHidden/>
    <w:rsid w:val="00B91CA0"/>
    <w:pPr>
      <w:numPr>
        <w:numId w:val="1"/>
      </w:numPr>
      <w:spacing w:before="120" w:after="160" w:line="240" w:lineRule="exact"/>
      <w:jc w:val="both"/>
    </w:pPr>
    <w:rPr>
      <w:rFonts w:ascii="Verdana" w:hAnsi="Verdana"/>
      <w:lang w:val="en-US" w:eastAsia="en-US"/>
    </w:rPr>
  </w:style>
  <w:style w:type="paragraph" w:styleId="af5">
    <w:name w:val="Balloon Text"/>
    <w:basedOn w:val="a"/>
    <w:semiHidden/>
    <w:rsid w:val="00B91CA0"/>
    <w:rPr>
      <w:rFonts w:ascii="Tahoma" w:hAnsi="Tahoma" w:cs="Tahoma"/>
      <w:sz w:val="16"/>
      <w:szCs w:val="16"/>
    </w:rPr>
  </w:style>
  <w:style w:type="paragraph" w:customStyle="1" w:styleId="Header">
    <w:name w:val="Header"/>
    <w:basedOn w:val="a"/>
    <w:rsid w:val="00B91CA0"/>
    <w:pPr>
      <w:tabs>
        <w:tab w:val="center" w:pos="4677"/>
        <w:tab w:val="right" w:pos="9355"/>
      </w:tabs>
    </w:pPr>
  </w:style>
  <w:style w:type="character" w:styleId="af6">
    <w:name w:val="page number"/>
    <w:basedOn w:val="a0"/>
    <w:rsid w:val="00B91CA0"/>
  </w:style>
  <w:style w:type="character" w:customStyle="1" w:styleId="apple-style-span">
    <w:name w:val="apple-style-span"/>
    <w:basedOn w:val="a0"/>
    <w:rsid w:val="00B91CA0"/>
  </w:style>
  <w:style w:type="paragraph" w:customStyle="1" w:styleId="Footer">
    <w:name w:val="Footer"/>
    <w:basedOn w:val="a"/>
    <w:link w:val="af7"/>
    <w:rsid w:val="00B91CA0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Footer"/>
    <w:rsid w:val="00B91CA0"/>
  </w:style>
  <w:style w:type="character" w:styleId="af8">
    <w:name w:val="Strong"/>
    <w:uiPriority w:val="22"/>
    <w:qFormat/>
    <w:rsid w:val="00B91CA0"/>
    <w:rPr>
      <w:b/>
      <w:bCs/>
    </w:rPr>
  </w:style>
  <w:style w:type="paragraph" w:styleId="af9">
    <w:name w:val="Normal (Web)"/>
    <w:basedOn w:val="a"/>
    <w:uiPriority w:val="99"/>
    <w:semiHidden/>
    <w:unhideWhenUsed/>
    <w:rsid w:val="00B91CA0"/>
    <w:pPr>
      <w:spacing w:before="100" w:beforeAutospacing="1" w:after="100" w:afterAutospacing="1"/>
    </w:pPr>
    <w:rPr>
      <w:sz w:val="24"/>
      <w:szCs w:val="24"/>
    </w:rPr>
  </w:style>
  <w:style w:type="character" w:customStyle="1" w:styleId="14">
    <w:name w:val="Гиперссылка1"/>
    <w:link w:val="Bordered-Accent4"/>
    <w:rsid w:val="00B91CA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dzen.ru/rosreestr_nsk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484</Words>
  <Characters>2765</Characters>
  <Application>Microsoft Office Word</Application>
  <DocSecurity>0</DocSecurity>
  <Lines>23</Lines>
  <Paragraphs>6</Paragraphs>
  <ScaleCrop>false</ScaleCrop>
  <Company>Computer</Company>
  <LinksUpToDate>false</LinksUpToDate>
  <CharactersWithSpaces>3243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</dc:title>
  <dc:creator>br</dc:creator>
  <cp:lastModifiedBy>Sidorova_LV</cp:lastModifiedBy>
  <cp:revision>118</cp:revision>
  <dcterms:created xsi:type="dcterms:W3CDTF">2016-08-11T07:50:00Z</dcterms:created>
  <dcterms:modified xsi:type="dcterms:W3CDTF">2025-10-08T02:16:00Z</dcterms:modified>
  <cp:version>786432</cp:version>
</cp:coreProperties>
</file>